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23EB" w14:textId="794EBA6E" w:rsidR="00961211" w:rsidRPr="00555CC0" w:rsidRDefault="00961211" w:rsidP="00961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Mezőgazdasági technikusaink a Táncsics Mihály Mezőgazdasági Iskolával együttműködve 2023.04.16-2023.05.20-ig 5 hetes szakmai gyakorlaton vettek részt Dániában. A diákok az iskola megismerése mellett traktorvezetési, fejési, drón vezetési, lovászati, laboratóriumi gyakorlatokon is kipróbálhatták magukat. </w:t>
      </w:r>
    </w:p>
    <w:p w14:paraId="1F60D22E" w14:textId="77777777" w:rsidR="00961211" w:rsidRPr="00555CC0" w:rsidRDefault="00961211" w:rsidP="00961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Sertésvágóhídon, tehenészetben, lovardában jártak, az iskola saját kis állatkertjében tevékenykedtek. Sok előadáson is jelen voltak, ahol megismerkedhettek a dán tyúk húshibridtartással, a fejés rejtelmeivel, a dán mezőgazdaság történetével, valamint Dánia ökológiai gazdálkodási formáival is. </w:t>
      </w:r>
    </w:p>
    <w:p w14:paraId="606BE016" w14:textId="77777777" w:rsidR="00961211" w:rsidRPr="00555CC0" w:rsidRDefault="00961211" w:rsidP="00961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Hétvégenként megismerkedhettek Dánia kultúrájával, nemzeti értékeivel.</w:t>
      </w:r>
    </w:p>
    <w:p w14:paraId="2580A0BB" w14:textId="00CF4E0B" w:rsidR="00961211" w:rsidRPr="00555CC0" w:rsidRDefault="00961211" w:rsidP="00961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Kirándultak szarvasparkba, viking múzeumba, </w:t>
      </w:r>
      <w:proofErr w:type="spellStart"/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Legoland</w:t>
      </w:r>
      <w:proofErr w:type="spellEnd"/>
      <w:r w:rsidR="00B76E9C"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-</w:t>
      </w: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be, </w:t>
      </w:r>
      <w:r w:rsidR="00FE4A5B"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a Tivoli </w:t>
      </w:r>
      <w:proofErr w:type="spellStart"/>
      <w:r w:rsidR="00FE4A5B"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G</w:t>
      </w: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arden</w:t>
      </w:r>
      <w:proofErr w:type="spellEnd"/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-be, Koppenhágában,</w:t>
      </w:r>
      <w:r w:rsidR="00B76E9C"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</w:t>
      </w: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és sok egyéb érdekes helyen</w:t>
      </w:r>
      <w:r w:rsidR="00B76E9C"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.</w:t>
      </w:r>
    </w:p>
    <w:p w14:paraId="61436245" w14:textId="77777777" w:rsidR="00B76E9C" w:rsidRPr="00555CC0" w:rsidRDefault="00B76E9C" w:rsidP="00961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14:paraId="52A2FF9F" w14:textId="77777777" w:rsidR="00961211" w:rsidRPr="00555CC0" w:rsidRDefault="00961211" w:rsidP="00961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A szakmailag és kulturálisan is tartalmas gyakorlat első felének kísérői </w:t>
      </w:r>
      <w:proofErr w:type="spellStart"/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>Terenyi</w:t>
      </w:r>
      <w:proofErr w:type="spellEnd"/>
      <w:r w:rsidRPr="00555CC0"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  <w:t xml:space="preserve"> Szilveszter és Magyar Veronika tanárnő voltak, míg a gyakorlat második felében a partner iskola oktatói segítették a diákok mindennapjait.</w:t>
      </w:r>
    </w:p>
    <w:p w14:paraId="2378E45B" w14:textId="77777777" w:rsidR="00B76E9C" w:rsidRDefault="00B76E9C" w:rsidP="009612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14:paraId="137352E9" w14:textId="2351C5A9" w:rsidR="00B76E9C" w:rsidRPr="00961211" w:rsidRDefault="00B76E9C" w:rsidP="009612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hu-HU"/>
        </w:rPr>
        <w:drawing>
          <wp:inline distT="0" distB="0" distL="0" distR="0" wp14:anchorId="1318ADE7" wp14:editId="0C9A5B3F">
            <wp:extent cx="5760720" cy="3006725"/>
            <wp:effectExtent l="0" t="0" r="0" b="3175"/>
            <wp:docPr id="1913671872" name="Kép 1" descr="A képen kültéri, ég, hajó, emberek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671872" name="Kép 1" descr="A képen kültéri, ég, hajó, emberek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6E9C" w:rsidRPr="0096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11"/>
    <w:rsid w:val="00306AE4"/>
    <w:rsid w:val="00555CC0"/>
    <w:rsid w:val="00961211"/>
    <w:rsid w:val="00B76E9C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B98D"/>
  <w15:chartTrackingRefBased/>
  <w15:docId w15:val="{2939A2E5-72A1-4876-9F60-CCC0E72A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11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Ugrósdy György</dc:creator>
  <cp:keywords/>
  <dc:description/>
  <cp:lastModifiedBy>Lipót Zsolt</cp:lastModifiedBy>
  <cp:revision>4</cp:revision>
  <dcterms:created xsi:type="dcterms:W3CDTF">2023-05-26T20:10:00Z</dcterms:created>
  <dcterms:modified xsi:type="dcterms:W3CDTF">2023-05-28T08:49:00Z</dcterms:modified>
</cp:coreProperties>
</file>