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23" w:rsidRPr="007C4223" w:rsidRDefault="00BE3083" w:rsidP="00534E0D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Közép-magyarországi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</w:t>
      </w:r>
      <w:r w:rsid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SzC</w:t>
      </w:r>
      <w:proofErr w:type="spellEnd"/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    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Fáy András Mezőgazdasági Technikum, Szakképző Iskola és Kollégium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pályázatot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hirdet</w:t>
      </w:r>
    </w:p>
    <w:p w:rsidR="007C4223" w:rsidRPr="007C4223" w:rsidRDefault="008E6A5A" w:rsidP="007C4223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rendszergazdai</w:t>
      </w:r>
      <w:proofErr w:type="gramEnd"/>
    </w:p>
    <w:p w:rsidR="007C4223" w:rsidRPr="007C4223" w:rsidRDefault="007C4223" w:rsidP="007C4223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munkakör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betöltésére.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 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jogviszony időtartama:</w:t>
      </w:r>
    </w:p>
    <w:p w:rsidR="007C4223" w:rsidRPr="007C4223" w:rsidRDefault="008E6A5A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határozott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C0779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2021.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09.01.-2022.08.31.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Foglalkoztatás jellege:</w:t>
      </w:r>
    </w:p>
    <w:p w:rsidR="007C4223" w:rsidRPr="007C4223" w:rsidRDefault="008E6A5A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részmunkaidő</w:t>
      </w:r>
      <w:proofErr w:type="gramEnd"/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munkavégzés helye: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Pécel, 2119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Maglódi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út 57.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munkakörbe tartozó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lényeges feladatok:</w:t>
      </w:r>
    </w:p>
    <w:p w:rsidR="008E6A5A" w:rsidRDefault="008E6A5A" w:rsidP="007C4223">
      <w:pPr>
        <w:spacing w:before="284"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8E6A5A">
        <w:rPr>
          <w:rFonts w:ascii="Arial" w:eastAsia="Times New Roman" w:hAnsi="Arial" w:cs="Arial"/>
          <w:bCs/>
          <w:color w:val="333333"/>
          <w:sz w:val="21"/>
          <w:szCs w:val="21"/>
          <w:lang w:eastAsia="hu-HU"/>
        </w:rPr>
        <w:t>A</w:t>
      </w:r>
      <w:r w:rsidRPr="008E6A5A">
        <w:rPr>
          <w:rFonts w:ascii="Arial" w:hAnsi="Arial" w:cs="Arial"/>
          <w:color w:val="333333"/>
          <w:sz w:val="21"/>
          <w:szCs w:val="21"/>
        </w:rPr>
        <w:t>z</w:t>
      </w:r>
      <w:r>
        <w:rPr>
          <w:rFonts w:ascii="Arial" w:hAnsi="Arial" w:cs="Arial"/>
          <w:color w:val="333333"/>
          <w:sz w:val="21"/>
          <w:szCs w:val="21"/>
        </w:rPr>
        <w:t xml:space="preserve"> intézmény informatikai hálózatának üzemeltetése, az informatikai rendszer optimális teljesítményének és biztonságának tervezése, fejlesztése, karbantartása és támogatása, a hálózat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használóinak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segítése a hálózat és a programok működtetésében</w:t>
      </w:r>
      <w:r w:rsidR="00C07797">
        <w:rPr>
          <w:rFonts w:ascii="Arial" w:hAnsi="Arial" w:cs="Arial"/>
          <w:color w:val="333333"/>
          <w:sz w:val="21"/>
          <w:szCs w:val="21"/>
        </w:rPr>
        <w:t xml:space="preserve"> megbízási szerződés alapján.</w:t>
      </w:r>
      <w:bookmarkStart w:id="0" w:name="_GoBack"/>
      <w:bookmarkEnd w:id="0"/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spellStart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lletmény</w:t>
      </w:r>
      <w:proofErr w:type="spellEnd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és juttatások:</w:t>
      </w:r>
    </w:p>
    <w:p w:rsidR="007C4223" w:rsidRPr="007C4223" w:rsidRDefault="002F35C4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2011. évi Mt. szerint, közös megegyezéssel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8E6A5A" w:rsidRDefault="007C4223" w:rsidP="007C4223">
      <w:pPr>
        <w:spacing w:after="284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Pályázati feltételek:</w:t>
      </w:r>
    </w:p>
    <w:p w:rsidR="008E6A5A" w:rsidRPr="008E6A5A" w:rsidRDefault="008E6A5A" w:rsidP="008E6A5A">
      <w:pPr>
        <w:pStyle w:val="Listaszerbekezds"/>
        <w:numPr>
          <w:ilvl w:val="0"/>
          <w:numId w:val="1"/>
        </w:numPr>
        <w:spacing w:after="284" w:line="240" w:lineRule="auto"/>
        <w:jc w:val="both"/>
        <w:rPr>
          <w:rFonts w:ascii="Arial" w:eastAsia="Times New Roman" w:hAnsi="Arial" w:cs="Arial"/>
          <w:bCs/>
          <w:color w:val="333333"/>
          <w:sz w:val="21"/>
          <w:szCs w:val="21"/>
          <w:lang w:eastAsia="hu-HU"/>
        </w:rPr>
      </w:pPr>
      <w:r w:rsidRPr="008E6A5A">
        <w:rPr>
          <w:rFonts w:ascii="Arial" w:eastAsia="Times New Roman" w:hAnsi="Arial" w:cs="Arial"/>
          <w:bCs/>
          <w:color w:val="333333"/>
          <w:sz w:val="21"/>
          <w:szCs w:val="21"/>
          <w:lang w:eastAsia="hu-HU"/>
        </w:rPr>
        <w:t>Szakirányú végzettség</w:t>
      </w:r>
    </w:p>
    <w:p w:rsidR="007C4223" w:rsidRDefault="008E6A5A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color w:val="333333"/>
          <w:sz w:val="14"/>
          <w:szCs w:val="14"/>
        </w:rPr>
        <w:t> </w:t>
      </w:r>
      <w:r>
        <w:rPr>
          <w:rFonts w:ascii="Arial" w:hAnsi="Arial" w:cs="Arial"/>
          <w:color w:val="333333"/>
          <w:sz w:val="21"/>
          <w:szCs w:val="21"/>
        </w:rPr>
        <w:t>Rendszergazda munkakörben szerzett - legalább 1-3 év - szakmai tapasztalat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</w:t>
      </w:r>
    </w:p>
    <w:p w:rsid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cselekvőképesség,</w:t>
      </w:r>
    </w:p>
    <w:p w:rsidR="007C4223" w:rsidRP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büntetlen előélet.</w:t>
      </w:r>
    </w:p>
    <w:p w:rsidR="007C4223" w:rsidRPr="008E6A5A" w:rsidRDefault="007C4223" w:rsidP="008E6A5A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részeként benyújtandó iratok, igazolások: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álláshely betöltéséhez szükséges végzettség és szakképzettség meglétét igazoló okmányok másolata,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90 napnál nem régebbi hatósági erkölcsi bizonyítvány a büntetlen előélet igazolására, valamint annak ig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azolására, hogy a pályázó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nem áll olyan foglalkoztatástól való eltiltás hatálya al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att, amely a munka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viszony létesítését nem teszi lehetővé,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személyes adatainak pályázattal összefüggő kezeléséhez,</w:t>
      </w:r>
    </w:p>
    <w:p w:rsidR="007C4223" w:rsidRP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a teljes pályázati anyagának sokszorosításához, továbbításához (3. személlyel közlés).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lastRenderedPageBreak/>
        <w:t xml:space="preserve">A munkakör </w:t>
      </w:r>
      <w:proofErr w:type="spellStart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betölthetőségének</w:t>
      </w:r>
      <w:proofErr w:type="spellEnd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időpontja: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munkakö</w:t>
      </w:r>
      <w:r w:rsidR="00C0779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r legkorábban 2021. szeptember 1</w:t>
      </w:r>
      <w:proofErr w:type="gramStart"/>
      <w:r w:rsidR="00C0779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napjától tölthető be.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benyújtásának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15.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pályázati kiírással kapcsolatosan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további </w:t>
      </w:r>
      <w:proofErr w:type="gramStart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információt</w:t>
      </w:r>
      <w:proofErr w:type="gramEnd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Sebestyén Anikó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igazgató 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nyújt, a 0670/4120764 -e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 telefonszámon.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pályázatok benyújtásának módja:</w:t>
      </w:r>
    </w:p>
    <w:p w:rsidR="007C4223" w:rsidRPr="007C4223" w:rsidRDefault="00534E0D" w:rsidP="00534E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Elektronikus úton Sebestyén Anikó részére a </w:t>
      </w:r>
      <w:hyperlink r:id="rId5" w:history="1">
        <w:r w:rsidRPr="00FE1DD7">
          <w:rPr>
            <w:rStyle w:val="Hiperhivatkozs"/>
            <w:rFonts w:ascii="Arial" w:eastAsia="Times New Roman" w:hAnsi="Arial" w:cs="Arial"/>
            <w:sz w:val="21"/>
            <w:szCs w:val="21"/>
            <w:lang w:eastAsia="hu-HU"/>
          </w:rPr>
          <w:t>faysuli@faypecel.hu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e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-mail címen keresztül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elbírálásának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19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861821" w:rsidRDefault="00861821"/>
    <w:sectPr w:rsidR="0086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584"/>
    <w:multiLevelType w:val="hybridMultilevel"/>
    <w:tmpl w:val="9E28F92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68E1218"/>
    <w:multiLevelType w:val="hybridMultilevel"/>
    <w:tmpl w:val="A8F42A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C7"/>
    <w:rsid w:val="002F35C4"/>
    <w:rsid w:val="00534E0D"/>
    <w:rsid w:val="007C4223"/>
    <w:rsid w:val="00861821"/>
    <w:rsid w:val="008E6A5A"/>
    <w:rsid w:val="009A55C7"/>
    <w:rsid w:val="00BE3083"/>
    <w:rsid w:val="00C07797"/>
    <w:rsid w:val="00D256C8"/>
    <w:rsid w:val="00E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8799"/>
  <w15:chartTrackingRefBased/>
  <w15:docId w15:val="{165D1385-5BBE-414D-AB58-1BCA2B1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suli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sebestyena</dc:creator>
  <cp:keywords/>
  <dc:description/>
  <cp:lastModifiedBy>sebestyena</cp:lastModifiedBy>
  <cp:revision>2</cp:revision>
  <dcterms:created xsi:type="dcterms:W3CDTF">2021-08-11T05:20:00Z</dcterms:created>
  <dcterms:modified xsi:type="dcterms:W3CDTF">2021-08-11T05:20:00Z</dcterms:modified>
</cp:coreProperties>
</file>